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BA6CD1">
      <w:pPr>
        <w:pStyle w:val="1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field"/>
          <w:color w:val="1F1F1F"/>
          <w:sz w:val="21"/>
          <w:szCs w:val="21"/>
        </w:rPr>
        <w:t>05.26.02 – безопасность в чрезвычайных ситуациях (горение, тепломассоперенос) (</w:t>
      </w:r>
      <w:proofErr w:type="spellStart"/>
      <w:r w:rsidRPr="00200D2F">
        <w:rPr>
          <w:rStyle w:val="field"/>
          <w:color w:val="1F1F1F"/>
          <w:sz w:val="21"/>
          <w:szCs w:val="21"/>
        </w:rPr>
        <w:t>техн</w:t>
      </w:r>
      <w:proofErr w:type="spellEnd"/>
      <w:r w:rsidRPr="00200D2F">
        <w:rPr>
          <w:rStyle w:val="field"/>
          <w:color w:val="1F1F1F"/>
          <w:sz w:val="21"/>
          <w:szCs w:val="21"/>
        </w:rPr>
        <w:t>.)</w:t>
      </w:r>
    </w:p>
    <w:p w:rsidR="00BA6CD1" w:rsidRDefault="00BA6CD1" w:rsidP="00BA6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1F1F"/>
          <w:sz w:val="21"/>
          <w:szCs w:val="21"/>
        </w:rPr>
      </w:pPr>
    </w:p>
    <w:p w:rsidR="00200D2F" w:rsidRPr="00200D2F" w:rsidRDefault="00200D2F" w:rsidP="00BA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специальность</w:t>
      </w:r>
    </w:p>
    <w:p w:rsidR="004A583E" w:rsidRPr="00200D2F" w:rsidRDefault="00CC2DEC" w:rsidP="00BA6CD1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1"/>
          <w:szCs w:val="21"/>
        </w:rPr>
      </w:pPr>
      <w:hyperlink r:id="rId5" w:history="1">
        <w:r w:rsidR="004A583E" w:rsidRPr="00200D2F">
          <w:rPr>
            <w:rStyle w:val="a3"/>
            <w:rFonts w:ascii="Times New Roman" w:hAnsi="Times New Roman" w:cs="Times New Roman"/>
            <w:color w:val="0047AB"/>
            <w:sz w:val="21"/>
            <w:szCs w:val="21"/>
            <w:u w:val="none"/>
          </w:rPr>
          <w:t>Безопасность в чрезвычайных ситуациях (по отраслям)</w:t>
        </w:r>
      </w:hyperlink>
    </w:p>
    <w:p w:rsidR="00BA6CD1" w:rsidRDefault="00BA6CD1" w:rsidP="00BA6CD1">
      <w:pPr>
        <w:pStyle w:val="a4"/>
        <w:spacing w:before="0" w:beforeAutospacing="0" w:after="0" w:afterAutospacing="0"/>
        <w:jc w:val="both"/>
        <w:rPr>
          <w:rStyle w:val="a5"/>
          <w:color w:val="1F1F1F"/>
          <w:sz w:val="21"/>
          <w:szCs w:val="21"/>
        </w:rPr>
      </w:pP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5"/>
          <w:color w:val="1F1F1F"/>
          <w:sz w:val="21"/>
          <w:szCs w:val="21"/>
        </w:rPr>
        <w:t>Приказ Высшей аттестационной комиссии Республики Беларусь 31.12.2019 № 312</w:t>
      </w:r>
    </w:p>
    <w:p w:rsidR="00200D2F" w:rsidRDefault="00200D2F" w:rsidP="00BA6CD1">
      <w:pPr>
        <w:pStyle w:val="a4"/>
        <w:spacing w:before="0" w:beforeAutospacing="0" w:after="0" w:afterAutospacing="0"/>
        <w:jc w:val="both"/>
        <w:rPr>
          <w:rStyle w:val="a6"/>
          <w:color w:val="1F1F1F"/>
          <w:sz w:val="21"/>
          <w:szCs w:val="21"/>
        </w:rPr>
      </w:pPr>
    </w:p>
    <w:p w:rsidR="004A583E" w:rsidRPr="00200D2F" w:rsidRDefault="00BA6CD1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>
        <w:rPr>
          <w:rStyle w:val="a6"/>
          <w:color w:val="1F1F1F"/>
          <w:sz w:val="21"/>
          <w:szCs w:val="21"/>
        </w:rPr>
        <w:t>I. Отрасль</w:t>
      </w:r>
      <w:r w:rsidR="004A583E" w:rsidRPr="00200D2F">
        <w:rPr>
          <w:rStyle w:val="a6"/>
          <w:color w:val="1F1F1F"/>
          <w:sz w:val="21"/>
          <w:szCs w:val="21"/>
        </w:rPr>
        <w:t xml:space="preserve"> науки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технические науки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II. Формула специальности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Безопасность в чрезвычайных ситуациях (горение, тепломассоперенос) – междисциплинарное научное направление, предметом исследований которого является теоретические, технические проблемы предупреждения и ликвидации чрезвычайных ситуаций природного и техногенного характера, комплексной защиты населения и территорий от опасных факторов источников чрезвычайных ситуаций, обеспечения безопасности жизнедеятельности людей.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III. Области исследований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1. Научные основы систематики и классификации чрезвычайных ситуаций, потенциально опасных объектов, зонирования населенных пунктов и территорий по показателям риска. Статистические исследования чрезвычайных ситуаций. Обоснование критериев и управление риском чрезвычайных ситуаций.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2. Методы и средства мониторинга и прогнозирования чрезвычайных ситуаций, оценка их эффективности. Параметры безопасного функционирования объектов и территорий.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3. Феноменологические, детерминированные и вероятностные модели возникновения и развития чрезвычайных ситуаций. Методы оценки воздействия и виды поражающих (опасных) факторов чрезвычайных ситуаций. Методы и средства коллективной и индивидуальной защиты от поражающих факторов источников чрезвычайных ситуаций.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4. Методы и средства предупреждения, локализации и ликвидации чрезвычайных ситуаций природного и техногенного характера.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IV. Смежные специальности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05.23.07 – гидротехническое и мелиоративное строительство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05.26.01 – охрана труда (по отраслям);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05.26.03 – пожарная и промышленная безопасность (горение, тепломассоперенос);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05.26.07 – гражданская оборона.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V. Разграничения со смежными специальностями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05.23.07 – гидротехническое и мелиоративное строительство, не рассматриваются вопросы прогнозирования последствий аварий объектов гидротехнического и мелиоративного строительства. При этом моделирование возникновения и развития чрезвычайных ситуаций (аварий) на указанных объектах выполняется в рамках специальности 05.26.02 – безопасность в чрезвычайных ситуациях (горение, тепломассоперенос).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05.26.01 – охрана труда (по отраслям), не рассматриваются вопросы безопасных условий труда, сохранения жизни и здоровья работников в процессе производственной деятельности.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05.26.03 – пожарная и промышленная безопасность (горение, тепломассоперенос), не рассматриваются пожары, взрывы и промышленные аварии локального характера (в пределах здания, сооружения либо промышленного объекта).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05.26.07 – гражданская оборона, не рассматриваются чрезвычайные ситуации национального масштаба и военного времени.</w:t>
      </w:r>
    </w:p>
    <w:p w:rsidR="004A583E" w:rsidRPr="00200D2F" w:rsidRDefault="004A583E" w:rsidP="00200D2F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A583E" w:rsidRPr="0020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A583E"/>
    <w:rsid w:val="00BA6CD1"/>
    <w:rsid w:val="00CC2DEC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1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8</cp:revision>
  <dcterms:created xsi:type="dcterms:W3CDTF">2021-02-03T14:05:00Z</dcterms:created>
  <dcterms:modified xsi:type="dcterms:W3CDTF">2021-02-04T07:51:00Z</dcterms:modified>
</cp:coreProperties>
</file>